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Analyzing correlations is a fundamental part of Exploratory Data Analysis (EDA) to understand the linear and non-linear relationships between variables. This involves visualization and statistical testing.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1. Visualizing Correlation 🎨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Visual tools provide an immediate, intuitive understanding of the strength and direction of relationships.</w:t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A. Correlation Matrices and Heatmaps</w:t>
      </w:r>
    </w:p>
    <w:p w:rsidR="00000000" w:rsidDel="00000000" w:rsidP="00000000" w:rsidRDefault="00000000" w:rsidRPr="00000000" w14:paraId="000000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correlation matrix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is a table showing correlation coefficients between many variables. 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heatmap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is the visual representation of this matrix, where the magnitude of the correlation is represented by color intensity.</w:t>
      </w:r>
    </w:p>
    <w:p w:rsidR="00000000" w:rsidDel="00000000" w:rsidP="00000000" w:rsidRDefault="00000000" w:rsidRPr="00000000" w14:paraId="0000000A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Correlation Coefficient (r):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The value ranges from −1 to 1:</w:t>
      </w:r>
    </w:p>
    <w:p w:rsidR="00000000" w:rsidDel="00000000" w:rsidP="00000000" w:rsidRDefault="00000000" w:rsidRPr="00000000" w14:paraId="0000000B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1: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Perfect positive linear relationship.</w:t>
      </w:r>
    </w:p>
    <w:p w:rsidR="00000000" w:rsidDel="00000000" w:rsidP="00000000" w:rsidRDefault="00000000" w:rsidRPr="00000000" w14:paraId="0000000C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0: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No linear relationship.</w:t>
      </w:r>
    </w:p>
    <w:p w:rsidR="00000000" w:rsidDel="00000000" w:rsidP="00000000" w:rsidRDefault="00000000" w:rsidRPr="00000000" w14:paraId="0000000D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−1: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Perfect negative linear relationship.</w:t>
      </w:r>
    </w:p>
    <w:p w:rsidR="00000000" w:rsidDel="00000000" w:rsidP="00000000" w:rsidRDefault="00000000" w:rsidRPr="00000000" w14:paraId="0000000E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Purpose: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Heatmaps quickly reveal which pairs of variables are highly correlated (bright colors) and which are independent (dull colors). This is essential for:</w:t>
      </w:r>
    </w:p>
    <w:p w:rsidR="00000000" w:rsidDel="00000000" w:rsidP="00000000" w:rsidRDefault="00000000" w:rsidRPr="00000000" w14:paraId="0000000F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Feature Selection: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Identifying features highly correlated with the target variable.</w:t>
      </w:r>
    </w:p>
    <w:p w:rsidR="00000000" w:rsidDel="00000000" w:rsidP="00000000" w:rsidRDefault="00000000" w:rsidRPr="00000000" w14:paraId="00000010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Multicollinearity: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Identifying highly correlated predictor variables (∣r∣&gt;0.8), which can destabilize regression models.</w:t>
      </w:r>
    </w:p>
    <w:p w:rsidR="00000000" w:rsidDel="00000000" w:rsidP="00000000" w:rsidRDefault="00000000" w:rsidRPr="00000000" w14:paraId="000000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B. Scatterplot Matrices (Pair Plots)</w:t>
      </w:r>
    </w:p>
    <w:p w:rsidR="00000000" w:rsidDel="00000000" w:rsidP="00000000" w:rsidRDefault="00000000" w:rsidRPr="00000000" w14:paraId="0000001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scatterplot matrix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(or pairplot in Seaborn) displays scatter plots for every possible pairwise combination of variables in a dataset.</w:t>
      </w:r>
    </w:p>
    <w:p w:rsidR="00000000" w:rsidDel="00000000" w:rsidP="00000000" w:rsidRDefault="00000000" w:rsidRPr="00000000" w14:paraId="00000015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Structure: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The matrix includes:</w:t>
      </w:r>
    </w:p>
    <w:p w:rsidR="00000000" w:rsidDel="00000000" w:rsidP="00000000" w:rsidRDefault="00000000" w:rsidRPr="00000000" w14:paraId="00000016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Off-Diagonal: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Scatter plots showing the bivariate relationship between two variables (X vs. Y).</w:t>
      </w:r>
    </w:p>
    <w:p w:rsidR="00000000" w:rsidDel="00000000" w:rsidP="00000000" w:rsidRDefault="00000000" w:rsidRPr="00000000" w14:paraId="00000017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Diagonal: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Usually a histogram or Kernel Density Estimate (KDE) plot showing the distribution of the single variable.</w:t>
      </w:r>
    </w:p>
    <w:p w:rsidR="00000000" w:rsidDel="00000000" w:rsidP="00000000" w:rsidRDefault="00000000" w:rsidRPr="00000000" w14:paraId="00000018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Purpose: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They allow you to rapidly inspect the form of every relationship (linear, exponential, quadratic) and simultaneously check the distribution of each individual variable. They are excellent for detecting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outliers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in a multivariate context.</w:t>
      </w:r>
    </w:p>
    <w:p w:rsidR="00000000" w:rsidDel="00000000" w:rsidP="00000000" w:rsidRDefault="00000000" w:rsidRPr="00000000" w14:paraId="000000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2. Statistical Tests for Assessing Correlation Significance 📊</w:t>
      </w:r>
    </w:p>
    <w:p w:rsidR="00000000" w:rsidDel="00000000" w:rsidP="00000000" w:rsidRDefault="00000000" w:rsidRPr="00000000" w14:paraId="000000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While visualization suggests a relationship, statistical tests confirm if the observed correlation is statistically significant (i.e., unlikely to have occurred by random chance).</w:t>
      </w:r>
    </w:p>
    <w:p w:rsidR="00000000" w:rsidDel="00000000" w:rsidP="00000000" w:rsidRDefault="00000000" w:rsidRPr="00000000" w14:paraId="000000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A. Pearson Correlation Coefficient (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sz w:val="28"/>
          <w:szCs w:val="28"/>
          <w:rtl w:val="0"/>
        </w:rPr>
        <w:t xml:space="preserve">ρ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)</w:t>
      </w:r>
    </w:p>
    <w:p w:rsidR="00000000" w:rsidDel="00000000" w:rsidP="00000000" w:rsidRDefault="00000000" w:rsidRPr="00000000" w14:paraId="000000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The Pearson coefficient measures 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linear relationship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between two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continuously distributed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variables.</w:t>
      </w:r>
    </w:p>
    <w:p w:rsidR="00000000" w:rsidDel="00000000" w:rsidP="00000000" w:rsidRDefault="00000000" w:rsidRPr="00000000" w14:paraId="00000021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Assumptions:</w:t>
      </w:r>
    </w:p>
    <w:p w:rsidR="00000000" w:rsidDel="00000000" w:rsidP="00000000" w:rsidRDefault="00000000" w:rsidRPr="00000000" w14:paraId="00000022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The relationship must be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linear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</w:t>
      </w:r>
    </w:p>
    <w:p w:rsidR="00000000" w:rsidDel="00000000" w:rsidP="00000000" w:rsidRDefault="00000000" w:rsidRPr="00000000" w14:paraId="00000023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The variables must be sampled from populations that are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normally distributed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(or the sample size is large enough).</w:t>
      </w:r>
    </w:p>
    <w:p w:rsidR="00000000" w:rsidDel="00000000" w:rsidP="00000000" w:rsidRDefault="00000000" w:rsidRPr="00000000" w14:paraId="00000024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Data must be measured on an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interval or ratio scale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</w:t>
      </w:r>
    </w:p>
    <w:p w:rsidR="00000000" w:rsidDel="00000000" w:rsidP="00000000" w:rsidRDefault="00000000" w:rsidRPr="00000000" w14:paraId="00000025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Significance: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The test calculates a p-value. If p&lt;α (usually 0.05), the correlation is considered statistically significant, meaning the observed relationship is genuine and not random noise.</w:t>
      </w:r>
    </w:p>
    <w:p w:rsidR="00000000" w:rsidDel="00000000" w:rsidP="00000000" w:rsidRDefault="00000000" w:rsidRPr="00000000" w14:paraId="0000002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B. Spearman Rank Correlation Coefficient (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sz w:val="28"/>
          <w:szCs w:val="28"/>
          <w:rtl w:val="0"/>
        </w:rPr>
        <w:t xml:space="preserve">ρ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)</w:t>
      </w:r>
    </w:p>
    <w:p w:rsidR="00000000" w:rsidDel="00000000" w:rsidP="00000000" w:rsidRDefault="00000000" w:rsidRPr="00000000" w14:paraId="0000002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The Spearman coefficient measures 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monotonic relationship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(the extent to which one variable increases as the other increases, without necessarily being linear) between two variables. It is based on 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rank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of the data points, not the raw values.</w:t>
      </w:r>
    </w:p>
    <w:p w:rsidR="00000000" w:rsidDel="00000000" w:rsidP="00000000" w:rsidRDefault="00000000" w:rsidRPr="00000000" w14:paraId="0000002A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Assumptions: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It does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not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assume linearity or normal distribution. It is used when:</w:t>
      </w:r>
    </w:p>
    <w:p w:rsidR="00000000" w:rsidDel="00000000" w:rsidP="00000000" w:rsidRDefault="00000000" w:rsidRPr="00000000" w14:paraId="0000002B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The data is heavily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skewed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or contains significant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outliers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(making it robust to non-normality).</w:t>
      </w:r>
    </w:p>
    <w:p w:rsidR="00000000" w:rsidDel="00000000" w:rsidP="00000000" w:rsidRDefault="00000000" w:rsidRPr="00000000" w14:paraId="0000002C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The relationship is clearly monotonic but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non-linear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(e.g., exponential).</w:t>
      </w:r>
    </w:p>
    <w:p w:rsidR="00000000" w:rsidDel="00000000" w:rsidP="00000000" w:rsidRDefault="00000000" w:rsidRPr="00000000" w14:paraId="0000002D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The data is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ordinal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(rank-ordered).</w:t>
      </w:r>
    </w:p>
    <w:p w:rsidR="00000000" w:rsidDel="00000000" w:rsidP="00000000" w:rsidRDefault="00000000" w:rsidRPr="00000000" w14:paraId="0000002E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Advantage: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Being non-parametric (rank-based), it is highly robust to violations of the assumptions required by the Pearson test.</w:t>
      </w:r>
    </w:p>
    <w:p w:rsidR="00000000" w:rsidDel="00000000" w:rsidP="00000000" w:rsidRDefault="00000000" w:rsidRPr="00000000" w14:paraId="0000002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Python Example (Conceptual using Pandas and SciPy)</w:t>
      </w:r>
    </w:p>
    <w:p w:rsidR="00000000" w:rsidDel="00000000" w:rsidP="00000000" w:rsidRDefault="00000000" w:rsidRPr="00000000" w14:paraId="0000003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Python</w:t>
      </w:r>
    </w:p>
    <w:p w:rsidR="00000000" w:rsidDel="00000000" w:rsidP="00000000" w:rsidRDefault="00000000" w:rsidRPr="00000000" w14:paraId="0000003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import pandas as pd</w:t>
        <w:br w:type="textWrapping"/>
        <w:t xml:space="preserve">from scipy.stats import pearsonr, spearmanr</w:t>
        <w:br w:type="textWrapping"/>
        <w:br w:type="textWrapping"/>
        <w:t xml:space="preserve"># Assume df is a DataFrame with 'Feature_A' and 'Feature_B'</w:t>
        <w:br w:type="textWrapping"/>
        <w:br w:type="textWrapping"/>
        <w:t xml:space="preserve"># 1. Pearson Correlation (Linear)</w:t>
        <w:br w:type="textWrapping"/>
        <w:t xml:space="preserve">pearson_corr, p_value_pearson = pearsonr(df['Feature_A'], df['Feature_B'])</w:t>
        <w:br w:type="textWrapping"/>
        <w:t xml:space="preserve">print(f"Pearson Correlation: {pearson_corr:.3f}, P-value: {p_value_pearson:.3f}")</w:t>
        <w:br w:type="textWrapping"/>
        <w:br w:type="textWrapping"/>
        <w:t xml:space="preserve"># 2. Spearman Correlation (Monotonic, Rank-based)</w:t>
        <w:br w:type="textWrapping"/>
        <w:t xml:space="preserve">spearman_corr, p_value_spearman = spearmanr(df['Feature_A'], df['Feature_B'])</w:t>
        <w:br w:type="textWrapping"/>
        <w:t xml:space="preserve">print(f"Spearman Correlation: {spearman_corr:.3f}, P-value: {p_value_spearman:.3f}")</w:t>
        <w:br w:type="textWrapping"/>
        <w:br w:type="textWrapping"/>
        <w:t xml:space="preserve"># 3. Generating a Correlation Matrix for a Heatmap</w:t>
        <w:br w:type="textWrapping"/>
        <w:t xml:space="preserve">correlation_matrix = df.corr(method='pearson') </w:t>
        <w:br w:type="textWrapping"/>
        <w:t xml:space="preserve"># This matrix is then passed to sns.heatmap() for visualization</w:t>
        <w:br w:type="textWrapping"/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12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12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12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12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